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0F21" w14:textId="7BC0729E" w:rsidR="00973EEA" w:rsidRDefault="00C35FB6" w:rsidP="00C35FB6">
      <w:pPr>
        <w:jc w:val="center"/>
        <w:rPr>
          <w:b/>
          <w:bCs/>
          <w:sz w:val="28"/>
          <w:szCs w:val="28"/>
        </w:rPr>
      </w:pPr>
      <w:r w:rsidRPr="00C35FB6">
        <w:rPr>
          <w:b/>
          <w:bCs/>
          <w:sz w:val="28"/>
          <w:szCs w:val="28"/>
        </w:rPr>
        <w:t xml:space="preserve">Federated Learning </w:t>
      </w:r>
      <w:r w:rsidR="00523548">
        <w:rPr>
          <w:b/>
          <w:bCs/>
          <w:sz w:val="28"/>
          <w:szCs w:val="28"/>
        </w:rPr>
        <w:t>with</w:t>
      </w:r>
      <w:r w:rsidRPr="00C35FB6">
        <w:rPr>
          <w:b/>
          <w:bCs/>
          <w:sz w:val="28"/>
          <w:szCs w:val="28"/>
        </w:rPr>
        <w:t xml:space="preserve"> Model Fusion for Multimodal </w:t>
      </w:r>
      <w:r w:rsidR="00EC0111">
        <w:rPr>
          <w:b/>
          <w:bCs/>
          <w:sz w:val="28"/>
          <w:szCs w:val="28"/>
        </w:rPr>
        <w:t>Healthcare AI</w:t>
      </w:r>
    </w:p>
    <w:p w14:paraId="17BA6763" w14:textId="5639594E" w:rsidR="004F771D" w:rsidRPr="00C35FB6" w:rsidRDefault="004F771D" w:rsidP="00C35F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Mentors: Priyesh Ranjan and Navid Seidi</w:t>
      </w:r>
    </w:p>
    <w:p w14:paraId="1151C728" w14:textId="77777777" w:rsidR="00C35FB6" w:rsidRDefault="00C35FB6" w:rsidP="00C35FB6">
      <w:pPr>
        <w:jc w:val="center"/>
      </w:pPr>
    </w:p>
    <w:p w14:paraId="2CA954F3" w14:textId="70E3DD42" w:rsidR="00DA14F7" w:rsidRPr="004F771D" w:rsidRDefault="00DA14F7" w:rsidP="004F771D">
      <w:pPr>
        <w:jc w:val="both"/>
        <w:rPr>
          <w:sz w:val="24"/>
          <w:szCs w:val="24"/>
        </w:rPr>
      </w:pPr>
      <w:r w:rsidRPr="004F771D">
        <w:rPr>
          <w:sz w:val="24"/>
          <w:szCs w:val="24"/>
        </w:rPr>
        <w:t xml:space="preserve">Due to </w:t>
      </w:r>
      <w:r w:rsidR="00462BAC" w:rsidRPr="004F771D">
        <w:rPr>
          <w:sz w:val="24"/>
          <w:szCs w:val="24"/>
        </w:rPr>
        <w:t>privacy</w:t>
      </w:r>
      <w:r w:rsidRPr="004F771D">
        <w:rPr>
          <w:sz w:val="24"/>
          <w:szCs w:val="24"/>
        </w:rPr>
        <w:t xml:space="preserve"> concerns over the sharing of patient healthcare data, federated learning </w:t>
      </w:r>
      <w:r w:rsidR="00236809" w:rsidRPr="004F771D">
        <w:rPr>
          <w:sz w:val="24"/>
          <w:szCs w:val="24"/>
        </w:rPr>
        <w:t xml:space="preserve">(FL) </w:t>
      </w:r>
      <w:r w:rsidRPr="004F771D">
        <w:rPr>
          <w:sz w:val="24"/>
          <w:szCs w:val="24"/>
        </w:rPr>
        <w:t xml:space="preserve">has emerged as a solution for collaborative </w:t>
      </w:r>
      <w:r w:rsidR="007551AD" w:rsidRPr="004F771D">
        <w:rPr>
          <w:sz w:val="24"/>
          <w:szCs w:val="24"/>
        </w:rPr>
        <w:t xml:space="preserve">AI </w:t>
      </w:r>
      <w:r w:rsidRPr="004F771D">
        <w:rPr>
          <w:sz w:val="24"/>
          <w:szCs w:val="24"/>
        </w:rPr>
        <w:t>model training across the different participants.</w:t>
      </w:r>
      <w:r w:rsidR="00B671C4" w:rsidRPr="004F771D">
        <w:rPr>
          <w:sz w:val="24"/>
          <w:szCs w:val="24"/>
        </w:rPr>
        <w:t xml:space="preserve"> </w:t>
      </w:r>
      <w:r w:rsidR="00F233FA" w:rsidRPr="004F771D">
        <w:rPr>
          <w:sz w:val="24"/>
          <w:szCs w:val="24"/>
        </w:rPr>
        <w:t xml:space="preserve">Furthermore, different hospital networks </w:t>
      </w:r>
      <w:r w:rsidR="00462BAC" w:rsidRPr="004F771D">
        <w:rPr>
          <w:sz w:val="24"/>
          <w:szCs w:val="24"/>
        </w:rPr>
        <w:t xml:space="preserve">include different </w:t>
      </w:r>
      <w:r w:rsidR="0080272A" w:rsidRPr="004F771D">
        <w:rPr>
          <w:sz w:val="24"/>
          <w:szCs w:val="24"/>
        </w:rPr>
        <w:t>ancillary services</w:t>
      </w:r>
      <w:r w:rsidR="00462BAC" w:rsidRPr="004F771D">
        <w:rPr>
          <w:sz w:val="24"/>
          <w:szCs w:val="24"/>
        </w:rPr>
        <w:t xml:space="preserve"> where data is collected and stored. </w:t>
      </w:r>
      <w:r w:rsidR="007551AD" w:rsidRPr="004F771D">
        <w:rPr>
          <w:sz w:val="24"/>
          <w:szCs w:val="24"/>
        </w:rPr>
        <w:t xml:space="preserve">This necessitates </w:t>
      </w:r>
      <w:r w:rsidR="00236809" w:rsidRPr="004F771D">
        <w:rPr>
          <w:sz w:val="24"/>
          <w:szCs w:val="24"/>
        </w:rPr>
        <w:t xml:space="preserve">the creation of multimodal AI models that can </w:t>
      </w:r>
      <w:r w:rsidR="002426BE" w:rsidRPr="004F771D">
        <w:rPr>
          <w:sz w:val="24"/>
          <w:szCs w:val="24"/>
        </w:rPr>
        <w:t xml:space="preserve">work on different types of data </w:t>
      </w:r>
      <w:r w:rsidR="00401861" w:rsidRPr="004F771D">
        <w:rPr>
          <w:sz w:val="24"/>
          <w:szCs w:val="24"/>
        </w:rPr>
        <w:t xml:space="preserve">to perform individual tasks that are needed </w:t>
      </w:r>
      <w:r w:rsidR="00426174" w:rsidRPr="004F771D">
        <w:rPr>
          <w:sz w:val="24"/>
          <w:szCs w:val="24"/>
        </w:rPr>
        <w:t xml:space="preserve">by the ancillary services. </w:t>
      </w:r>
      <w:r w:rsidR="00A46B4A" w:rsidRPr="004F771D">
        <w:rPr>
          <w:sz w:val="24"/>
          <w:szCs w:val="24"/>
        </w:rPr>
        <w:t>Thus,</w:t>
      </w:r>
      <w:r w:rsidR="00426174" w:rsidRPr="004F771D">
        <w:rPr>
          <w:sz w:val="24"/>
          <w:szCs w:val="24"/>
        </w:rPr>
        <w:t xml:space="preserve"> this work proposes </w:t>
      </w:r>
      <w:r w:rsidR="00680CD4" w:rsidRPr="004F771D">
        <w:rPr>
          <w:sz w:val="24"/>
          <w:szCs w:val="24"/>
        </w:rPr>
        <w:t xml:space="preserve">the integration of federated learning and model fusion </w:t>
      </w:r>
      <w:r w:rsidR="003D7FD9" w:rsidRPr="004F771D">
        <w:rPr>
          <w:sz w:val="24"/>
          <w:szCs w:val="24"/>
        </w:rPr>
        <w:t xml:space="preserve">across the </w:t>
      </w:r>
      <w:r w:rsidR="00FA3E51" w:rsidRPr="004F771D">
        <w:rPr>
          <w:sz w:val="24"/>
          <w:szCs w:val="24"/>
        </w:rPr>
        <w:t>different hospital networks and ancillary services. We leverage</w:t>
      </w:r>
      <w:r w:rsidR="00A4239B" w:rsidRPr="004F771D">
        <w:rPr>
          <w:sz w:val="24"/>
          <w:szCs w:val="24"/>
        </w:rPr>
        <w:t xml:space="preserve"> inter-network federated learning across </w:t>
      </w:r>
      <w:r w:rsidR="00254272" w:rsidRPr="004F771D">
        <w:rPr>
          <w:sz w:val="24"/>
          <w:szCs w:val="24"/>
        </w:rPr>
        <w:t>similar</w:t>
      </w:r>
      <w:r w:rsidR="00A46B4A" w:rsidRPr="004F771D">
        <w:rPr>
          <w:sz w:val="24"/>
          <w:szCs w:val="24"/>
        </w:rPr>
        <w:t xml:space="preserve"> ancillary services</w:t>
      </w:r>
      <w:r w:rsidR="00254272" w:rsidRPr="004F771D">
        <w:rPr>
          <w:sz w:val="24"/>
          <w:szCs w:val="24"/>
        </w:rPr>
        <w:t xml:space="preserve"> to create </w:t>
      </w:r>
      <w:r w:rsidR="00576DA0" w:rsidRPr="004F771D">
        <w:rPr>
          <w:sz w:val="24"/>
          <w:szCs w:val="24"/>
        </w:rPr>
        <w:t xml:space="preserve">federated learning models </w:t>
      </w:r>
      <w:r w:rsidR="00D06F0F" w:rsidRPr="004F771D">
        <w:rPr>
          <w:sz w:val="24"/>
          <w:szCs w:val="24"/>
        </w:rPr>
        <w:t xml:space="preserve">with diverse information. Afterwards, </w:t>
      </w:r>
      <w:r w:rsidR="00903B81" w:rsidRPr="004F771D">
        <w:rPr>
          <w:sz w:val="24"/>
          <w:szCs w:val="24"/>
        </w:rPr>
        <w:t xml:space="preserve">intra-network </w:t>
      </w:r>
      <w:r w:rsidR="00D06F0F" w:rsidRPr="004F771D">
        <w:rPr>
          <w:sz w:val="24"/>
          <w:szCs w:val="24"/>
        </w:rPr>
        <w:t>model fusion is done</w:t>
      </w:r>
      <w:r w:rsidR="00903B81" w:rsidRPr="004F771D">
        <w:rPr>
          <w:sz w:val="24"/>
          <w:szCs w:val="24"/>
        </w:rPr>
        <w:t xml:space="preserve"> among different </w:t>
      </w:r>
      <w:r w:rsidR="00C648D9" w:rsidRPr="004F771D">
        <w:rPr>
          <w:sz w:val="24"/>
          <w:szCs w:val="24"/>
        </w:rPr>
        <w:t xml:space="preserve">ancillary services to create a multimodal AI </w:t>
      </w:r>
      <w:r w:rsidR="00EC2FC7" w:rsidRPr="004F771D">
        <w:rPr>
          <w:sz w:val="24"/>
          <w:szCs w:val="24"/>
        </w:rPr>
        <w:t>network capable of performing a diverse set of tasks.</w:t>
      </w:r>
      <w:r w:rsidR="00066D8B" w:rsidRPr="004F771D">
        <w:rPr>
          <w:sz w:val="24"/>
          <w:szCs w:val="24"/>
        </w:rPr>
        <w:t xml:space="preserve"> Finally,</w:t>
      </w:r>
      <w:r w:rsidR="00BA4F0C" w:rsidRPr="004F771D">
        <w:rPr>
          <w:sz w:val="24"/>
          <w:szCs w:val="24"/>
        </w:rPr>
        <w:t xml:space="preserve"> </w:t>
      </w:r>
      <w:r w:rsidR="00A37D78" w:rsidRPr="004F771D">
        <w:rPr>
          <w:sz w:val="24"/>
          <w:szCs w:val="24"/>
        </w:rPr>
        <w:t>we leverage client personalization and</w:t>
      </w:r>
      <w:r w:rsidR="005E3B90" w:rsidRPr="004F771D">
        <w:rPr>
          <w:sz w:val="24"/>
          <w:szCs w:val="24"/>
        </w:rPr>
        <w:t xml:space="preserve"> fairness metrics across the different participating hospitals to obtain</w:t>
      </w:r>
      <w:r w:rsidR="00D93223" w:rsidRPr="004F771D">
        <w:rPr>
          <w:sz w:val="24"/>
          <w:szCs w:val="24"/>
        </w:rPr>
        <w:t xml:space="preserve"> a</w:t>
      </w:r>
      <w:r w:rsidR="00973EEA" w:rsidRPr="004F771D">
        <w:rPr>
          <w:sz w:val="24"/>
          <w:szCs w:val="24"/>
        </w:rPr>
        <w:t>n FL model robust across a large data distribution.</w:t>
      </w:r>
      <w:r w:rsidR="00D06F0F" w:rsidRPr="004F771D">
        <w:rPr>
          <w:sz w:val="24"/>
          <w:szCs w:val="24"/>
        </w:rPr>
        <w:t xml:space="preserve"> </w:t>
      </w:r>
    </w:p>
    <w:sectPr w:rsidR="00DA14F7" w:rsidRPr="004F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F7"/>
    <w:rsid w:val="0003313F"/>
    <w:rsid w:val="00066D8B"/>
    <w:rsid w:val="00236809"/>
    <w:rsid w:val="002426BE"/>
    <w:rsid w:val="00254272"/>
    <w:rsid w:val="002B1015"/>
    <w:rsid w:val="00314BDB"/>
    <w:rsid w:val="003D7FD9"/>
    <w:rsid w:val="00401861"/>
    <w:rsid w:val="00426174"/>
    <w:rsid w:val="00462BAC"/>
    <w:rsid w:val="004C68DB"/>
    <w:rsid w:val="004F771D"/>
    <w:rsid w:val="00523548"/>
    <w:rsid w:val="00576DA0"/>
    <w:rsid w:val="005E3B90"/>
    <w:rsid w:val="00680CD4"/>
    <w:rsid w:val="007551AD"/>
    <w:rsid w:val="0080272A"/>
    <w:rsid w:val="00903B81"/>
    <w:rsid w:val="00941814"/>
    <w:rsid w:val="00973EEA"/>
    <w:rsid w:val="009A5D9A"/>
    <w:rsid w:val="00A37D78"/>
    <w:rsid w:val="00A4239B"/>
    <w:rsid w:val="00A46B4A"/>
    <w:rsid w:val="00A87CE7"/>
    <w:rsid w:val="00B671C4"/>
    <w:rsid w:val="00BA4F0C"/>
    <w:rsid w:val="00C02992"/>
    <w:rsid w:val="00C30410"/>
    <w:rsid w:val="00C35FB6"/>
    <w:rsid w:val="00C648D9"/>
    <w:rsid w:val="00CB356D"/>
    <w:rsid w:val="00CD015A"/>
    <w:rsid w:val="00D06F0F"/>
    <w:rsid w:val="00D8143E"/>
    <w:rsid w:val="00D93223"/>
    <w:rsid w:val="00DA14F7"/>
    <w:rsid w:val="00E140F3"/>
    <w:rsid w:val="00E86DBD"/>
    <w:rsid w:val="00EC0111"/>
    <w:rsid w:val="00EC2FC7"/>
    <w:rsid w:val="00F233FA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2788"/>
  <w15:chartTrackingRefBased/>
  <w15:docId w15:val="{BAD87D2A-6EAE-4A28-89BA-171D6DC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05FF70B6D514E86DBBDC1F2251801" ma:contentTypeVersion="20" ma:contentTypeDescription="Create a new document." ma:contentTypeScope="" ma:versionID="38dbe4f043dd07fedcf4e8b4abd620d8">
  <xsd:schema xmlns:xsd="http://www.w3.org/2001/XMLSchema" xmlns:xs="http://www.w3.org/2001/XMLSchema" xmlns:p="http://schemas.microsoft.com/office/2006/metadata/properties" xmlns:ns1="http://schemas.microsoft.com/sharepoint/v3" xmlns:ns3="a786a5de-607e-4ec4-a47c-e24a74ce181d" xmlns:ns4="6f9953c1-79ff-47fe-af67-ba38e05fa82a" targetNamespace="http://schemas.microsoft.com/office/2006/metadata/properties" ma:root="true" ma:fieldsID="881832fdd9394380cb7532e1e0ac9493" ns1:_="" ns3:_="" ns4:_="">
    <xsd:import namespace="http://schemas.microsoft.com/sharepoint/v3"/>
    <xsd:import namespace="a786a5de-607e-4ec4-a47c-e24a74ce181d"/>
    <xsd:import namespace="6f9953c1-79ff-47fe-af67-ba38e05fa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6a5de-607e-4ec4-a47c-e24a74ce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953c1-79ff-47fe-af67-ba38e05fa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786a5de-607e-4ec4-a47c-e24a74ce181d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3C1D8-69EB-45E4-A6FA-9BC6110E9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6a5de-607e-4ec4-a47c-e24a74ce181d"/>
    <ds:schemaRef ds:uri="6f9953c1-79ff-47fe-af67-ba38e05fa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692AC-AF23-4E1D-B4E8-E389F968A5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6a5de-607e-4ec4-a47c-e24a74ce181d"/>
  </ds:schemaRefs>
</ds:datastoreItem>
</file>

<file path=customXml/itemProps3.xml><?xml version="1.0" encoding="utf-8"?>
<ds:datastoreItem xmlns:ds="http://schemas.openxmlformats.org/officeDocument/2006/customXml" ds:itemID="{97E881C4-3212-4354-A7AD-30DB08738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Ranjan, Priyesh (S&amp;T-Student)</dc:creator>
  <cp:keywords/>
  <dc:description/>
  <cp:lastModifiedBy>Das, Sajal</cp:lastModifiedBy>
  <cp:revision>3</cp:revision>
  <dcterms:created xsi:type="dcterms:W3CDTF">2025-03-01T06:00:00Z</dcterms:created>
  <dcterms:modified xsi:type="dcterms:W3CDTF">2025-03-01T06:01:00Z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0x010100D1105FF70B6D514E86DBBDC1F2251801</vt:lpwstr>
  </property>
</Properties>
</file>